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D8" w:rsidRDefault="004551D8" w:rsidP="004551D8">
      <w:pPr>
        <w:spacing w:after="100"/>
        <w:jc w:val="center"/>
        <w:rPr>
          <w:rFonts w:cs="Arial"/>
          <w:b/>
          <w:sz w:val="32"/>
        </w:rPr>
      </w:pPr>
      <w:bookmarkStart w:id="0" w:name="_GoBack"/>
      <w:bookmarkEnd w:id="0"/>
      <w:r>
        <w:rPr>
          <w:rFonts w:cs="Arial"/>
          <w:b/>
          <w:sz w:val="32"/>
        </w:rPr>
        <w:t>APPENDIX A</w:t>
      </w:r>
    </w:p>
    <w:p w:rsidR="004551D8" w:rsidRDefault="004551D8" w:rsidP="004551D8">
      <w:pPr>
        <w:spacing w:after="100"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Written r</w:t>
      </w:r>
      <w:r w:rsidRPr="00C0580E">
        <w:rPr>
          <w:rFonts w:cs="Arial"/>
          <w:b/>
          <w:sz w:val="32"/>
        </w:rPr>
        <w:t xml:space="preserve">eport </w:t>
      </w:r>
      <w:r>
        <w:rPr>
          <w:rFonts w:cs="Arial"/>
          <w:b/>
          <w:sz w:val="32"/>
        </w:rPr>
        <w:t>for</w:t>
      </w:r>
      <w:r w:rsidRPr="00C0580E">
        <w:rPr>
          <w:rFonts w:cs="Arial"/>
          <w:b/>
          <w:sz w:val="32"/>
        </w:rPr>
        <w:t xml:space="preserve"> </w:t>
      </w:r>
      <w:r>
        <w:rPr>
          <w:rFonts w:cs="Arial"/>
          <w:b/>
          <w:sz w:val="32"/>
        </w:rPr>
        <w:t xml:space="preserve">Peninsula GP ST Committee </w:t>
      </w:r>
    </w:p>
    <w:p w:rsidR="004551D8" w:rsidRPr="00C0580E" w:rsidRDefault="004551D8" w:rsidP="004551D8">
      <w:pPr>
        <w:spacing w:after="100"/>
        <w:rPr>
          <w:rFonts w:cs="Arial"/>
          <w:b/>
          <w:sz w:val="8"/>
          <w:szCs w:val="8"/>
        </w:rPr>
      </w:pPr>
    </w:p>
    <w:tbl>
      <w:tblPr>
        <w:tblW w:w="0" w:type="auto"/>
        <w:tblCellSpacing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859"/>
        <w:gridCol w:w="3181"/>
        <w:gridCol w:w="3324"/>
      </w:tblGrid>
      <w:tr w:rsidR="004551D8" w:rsidRPr="00B933C4" w:rsidTr="0033457A">
        <w:trPr>
          <w:tblCellSpacing w:w="28" w:type="dxa"/>
        </w:trPr>
        <w:tc>
          <w:tcPr>
            <w:tcW w:w="2937" w:type="dxa"/>
            <w:shd w:val="clear" w:color="auto" w:fill="D9D9D9"/>
          </w:tcPr>
          <w:p w:rsidR="004551D8" w:rsidRDefault="004551D8" w:rsidP="0033457A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Name of regional rep: </w:t>
            </w:r>
          </w:p>
          <w:p w:rsidR="004551D8" w:rsidRPr="00B933C4" w:rsidRDefault="004551D8" w:rsidP="0033457A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327" w:type="dxa"/>
            <w:shd w:val="clear" w:color="auto" w:fill="D9D9D9"/>
          </w:tcPr>
          <w:p w:rsidR="004551D8" w:rsidRDefault="004551D8" w:rsidP="0033457A">
            <w:pPr>
              <w:spacing w:after="120"/>
              <w:rPr>
                <w:rFonts w:cs="Arial"/>
              </w:rPr>
            </w:pPr>
            <w:r>
              <w:rPr>
                <w:rFonts w:cs="Arial"/>
                <w:b/>
              </w:rPr>
              <w:t>Region</w:t>
            </w:r>
            <w:r w:rsidRPr="00B933C4">
              <w:rPr>
                <w:rFonts w:cs="Arial"/>
                <w:b/>
              </w:rPr>
              <w:t>:</w:t>
            </w:r>
            <w:r w:rsidRPr="00B933C4">
              <w:rPr>
                <w:rFonts w:cs="Arial"/>
              </w:rPr>
              <w:t xml:space="preserve"> </w:t>
            </w:r>
          </w:p>
          <w:p w:rsidR="004551D8" w:rsidRPr="0033764C" w:rsidRDefault="004551D8" w:rsidP="0033457A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3467" w:type="dxa"/>
            <w:shd w:val="clear" w:color="auto" w:fill="D9D9D9"/>
          </w:tcPr>
          <w:p w:rsidR="004551D8" w:rsidRDefault="004551D8" w:rsidP="0033457A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Time period for report</w:t>
            </w:r>
            <w:r w:rsidRPr="00B933C4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</w:p>
          <w:p w:rsidR="004551D8" w:rsidRPr="00B933C4" w:rsidRDefault="004551D8" w:rsidP="0033457A">
            <w:pPr>
              <w:spacing w:after="120"/>
              <w:rPr>
                <w:rFonts w:cs="Arial"/>
              </w:rPr>
            </w:pPr>
          </w:p>
        </w:tc>
      </w:tr>
      <w:tr w:rsidR="004551D8" w:rsidRPr="00B933C4" w:rsidTr="0033457A">
        <w:trPr>
          <w:tblCellSpacing w:w="28" w:type="dxa"/>
        </w:trPr>
        <w:tc>
          <w:tcPr>
            <w:tcW w:w="9843" w:type="dxa"/>
            <w:gridSpan w:val="3"/>
          </w:tcPr>
          <w:p w:rsidR="004551D8" w:rsidRPr="00B933C4" w:rsidRDefault="004551D8" w:rsidP="0033457A">
            <w:pPr>
              <w:spacing w:after="10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Is this report confidential? </w:t>
            </w:r>
            <w:r w:rsidRPr="009517AA">
              <w:rPr>
                <w:rFonts w:cs="Arial"/>
              </w:rPr>
              <w:t>Yes</w:t>
            </w:r>
            <w:r>
              <w:rPr>
                <w:rFonts w:cs="Arial"/>
              </w:rPr>
              <w:t>/ No (delete as required)</w:t>
            </w:r>
          </w:p>
        </w:tc>
      </w:tr>
      <w:tr w:rsidR="004551D8" w:rsidRPr="00B933C4" w:rsidTr="0033457A">
        <w:trPr>
          <w:tblCellSpacing w:w="28" w:type="dxa"/>
        </w:trPr>
        <w:tc>
          <w:tcPr>
            <w:tcW w:w="9843" w:type="dxa"/>
            <w:gridSpan w:val="3"/>
            <w:tcBorders>
              <w:right w:val="single" w:sz="4" w:space="0" w:color="000000"/>
            </w:tcBorders>
          </w:tcPr>
          <w:p w:rsidR="004551D8" w:rsidRPr="00E533F5" w:rsidRDefault="004551D8" w:rsidP="0033457A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>Education and training/ LETB matters</w:t>
            </w:r>
            <w:r w:rsidRPr="00E533F5">
              <w:rPr>
                <w:rFonts w:cs="Arial"/>
                <w:b/>
                <w:lang w:val="en-US"/>
              </w:rPr>
              <w:t xml:space="preserve">: </w:t>
            </w:r>
          </w:p>
          <w:p w:rsidR="004551D8" w:rsidRPr="00A21AE7" w:rsidRDefault="004551D8" w:rsidP="0033457A">
            <w:pPr>
              <w:pStyle w:val="NoSpacing"/>
            </w:pPr>
          </w:p>
          <w:p w:rsidR="004551D8" w:rsidRPr="00A21AE7" w:rsidRDefault="004551D8" w:rsidP="0033457A">
            <w:pPr>
              <w:pStyle w:val="NoSpacing"/>
            </w:pPr>
          </w:p>
        </w:tc>
      </w:tr>
      <w:tr w:rsidR="004551D8" w:rsidRPr="00B933C4" w:rsidTr="0033457A">
        <w:trPr>
          <w:tblCellSpacing w:w="28" w:type="dxa"/>
        </w:trPr>
        <w:tc>
          <w:tcPr>
            <w:tcW w:w="9843" w:type="dxa"/>
            <w:gridSpan w:val="3"/>
            <w:tcBorders>
              <w:right w:val="single" w:sz="4" w:space="0" w:color="000000"/>
            </w:tcBorders>
          </w:tcPr>
          <w:p w:rsidR="004551D8" w:rsidRPr="00E533F5" w:rsidRDefault="004551D8" w:rsidP="0033457A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>Lead employer matters (including contracts)</w:t>
            </w:r>
            <w:r w:rsidRPr="00E533F5">
              <w:rPr>
                <w:rFonts w:cs="Arial"/>
                <w:b/>
                <w:lang w:val="en-US"/>
              </w:rPr>
              <w:t xml:space="preserve">: </w:t>
            </w:r>
          </w:p>
          <w:p w:rsidR="004551D8" w:rsidRPr="00A21AE7" w:rsidRDefault="004551D8" w:rsidP="0033457A">
            <w:pPr>
              <w:pStyle w:val="NoSpacing"/>
            </w:pPr>
          </w:p>
          <w:p w:rsidR="004551D8" w:rsidRPr="001F6DF4" w:rsidRDefault="004551D8" w:rsidP="0033457A">
            <w:pPr>
              <w:pStyle w:val="NoSpacing"/>
              <w:rPr>
                <w:rFonts w:cs="Arial"/>
                <w:lang w:val="en-US"/>
              </w:rPr>
            </w:pPr>
          </w:p>
        </w:tc>
      </w:tr>
      <w:tr w:rsidR="004551D8" w:rsidRPr="00B933C4" w:rsidTr="0033457A">
        <w:trPr>
          <w:tblCellSpacing w:w="28" w:type="dxa"/>
        </w:trPr>
        <w:tc>
          <w:tcPr>
            <w:tcW w:w="9843" w:type="dxa"/>
            <w:gridSpan w:val="3"/>
            <w:tcBorders>
              <w:right w:val="single" w:sz="4" w:space="0" w:color="000000"/>
            </w:tcBorders>
          </w:tcPr>
          <w:p w:rsidR="004551D8" w:rsidRPr="00E533F5" w:rsidRDefault="004551D8" w:rsidP="0033457A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>Out of hours</w:t>
            </w:r>
            <w:r w:rsidRPr="00E533F5">
              <w:rPr>
                <w:rFonts w:cs="Arial"/>
                <w:b/>
                <w:lang w:val="en-US"/>
              </w:rPr>
              <w:t xml:space="preserve">: </w:t>
            </w:r>
          </w:p>
          <w:p w:rsidR="004551D8" w:rsidRPr="00A21AE7" w:rsidRDefault="004551D8" w:rsidP="0033457A">
            <w:pPr>
              <w:pStyle w:val="NoSpacing"/>
            </w:pPr>
          </w:p>
          <w:p w:rsidR="004551D8" w:rsidRDefault="004551D8" w:rsidP="0033457A">
            <w:pPr>
              <w:pStyle w:val="NoSpacing"/>
              <w:rPr>
                <w:rFonts w:cs="Arial"/>
                <w:b/>
                <w:lang w:val="en-US"/>
              </w:rPr>
            </w:pPr>
          </w:p>
        </w:tc>
      </w:tr>
      <w:tr w:rsidR="004551D8" w:rsidRPr="00B933C4" w:rsidTr="0033457A">
        <w:trPr>
          <w:tblCellSpacing w:w="28" w:type="dxa"/>
        </w:trPr>
        <w:tc>
          <w:tcPr>
            <w:tcW w:w="9843" w:type="dxa"/>
            <w:gridSpan w:val="3"/>
            <w:tcBorders>
              <w:right w:val="single" w:sz="4" w:space="0" w:color="000000"/>
            </w:tcBorders>
          </w:tcPr>
          <w:p w:rsidR="004551D8" w:rsidRPr="00E533F5" w:rsidRDefault="004551D8" w:rsidP="0033457A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>General comments (exams/ e-portfolio):</w:t>
            </w:r>
          </w:p>
          <w:p w:rsidR="004551D8" w:rsidRPr="00A21AE7" w:rsidRDefault="004551D8" w:rsidP="0033457A">
            <w:pPr>
              <w:pStyle w:val="NoSpacing"/>
            </w:pPr>
          </w:p>
          <w:p w:rsidR="004551D8" w:rsidRPr="00946E03" w:rsidRDefault="004551D8" w:rsidP="0033457A">
            <w:pPr>
              <w:pStyle w:val="NoSpacing"/>
              <w:rPr>
                <w:rFonts w:cs="Arial"/>
                <w:b/>
                <w:lang w:val="en-US"/>
              </w:rPr>
            </w:pPr>
          </w:p>
        </w:tc>
      </w:tr>
      <w:tr w:rsidR="004551D8" w:rsidRPr="00B933C4" w:rsidTr="0033457A">
        <w:trPr>
          <w:tblCellSpacing w:w="28" w:type="dxa"/>
        </w:trPr>
        <w:tc>
          <w:tcPr>
            <w:tcW w:w="9843" w:type="dxa"/>
            <w:gridSpan w:val="3"/>
            <w:tcBorders>
              <w:right w:val="single" w:sz="4" w:space="0" w:color="000000"/>
            </w:tcBorders>
          </w:tcPr>
          <w:p w:rsidR="004551D8" w:rsidRPr="00E533F5" w:rsidRDefault="004551D8" w:rsidP="0033457A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>Maternity/less than full time training (LTFT)</w:t>
            </w:r>
            <w:r w:rsidRPr="00E533F5">
              <w:rPr>
                <w:rFonts w:cs="Arial"/>
                <w:b/>
                <w:lang w:val="en-US"/>
              </w:rPr>
              <w:t xml:space="preserve">: </w:t>
            </w:r>
          </w:p>
          <w:p w:rsidR="004551D8" w:rsidRDefault="004551D8" w:rsidP="0033457A">
            <w:pPr>
              <w:pStyle w:val="NoSpacing"/>
              <w:rPr>
                <w:rFonts w:cs="Arial"/>
                <w:b/>
                <w:lang w:val="en-US"/>
              </w:rPr>
            </w:pPr>
          </w:p>
          <w:p w:rsidR="004551D8" w:rsidRPr="00946E03" w:rsidRDefault="004551D8" w:rsidP="0033457A">
            <w:pPr>
              <w:pStyle w:val="NoSpacing"/>
              <w:rPr>
                <w:rFonts w:cs="Arial"/>
                <w:b/>
                <w:lang w:val="en-US"/>
              </w:rPr>
            </w:pPr>
          </w:p>
        </w:tc>
      </w:tr>
      <w:tr w:rsidR="004551D8" w:rsidRPr="00B933C4" w:rsidTr="0033457A">
        <w:trPr>
          <w:tblCellSpacing w:w="28" w:type="dxa"/>
        </w:trPr>
        <w:tc>
          <w:tcPr>
            <w:tcW w:w="9843" w:type="dxa"/>
            <w:gridSpan w:val="3"/>
            <w:tcBorders>
              <w:right w:val="single" w:sz="4" w:space="0" w:color="000000"/>
            </w:tcBorders>
          </w:tcPr>
          <w:p w:rsidR="004551D8" w:rsidRPr="00E533F5" w:rsidRDefault="004551D8" w:rsidP="0033457A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Hospital GP placements (including </w:t>
            </w:r>
            <w:proofErr w:type="spellStart"/>
            <w:r>
              <w:rPr>
                <w:rFonts w:cs="Arial"/>
                <w:b/>
                <w:lang w:val="en-US"/>
              </w:rPr>
              <w:t>rota</w:t>
            </w:r>
            <w:proofErr w:type="spellEnd"/>
            <w:r>
              <w:rPr>
                <w:rFonts w:cs="Arial"/>
                <w:b/>
                <w:lang w:val="en-US"/>
              </w:rPr>
              <w:t xml:space="preserve"> issues/banding appeals)</w:t>
            </w:r>
            <w:r w:rsidRPr="00E533F5">
              <w:rPr>
                <w:rFonts w:cs="Arial"/>
                <w:b/>
                <w:lang w:val="en-US"/>
              </w:rPr>
              <w:t xml:space="preserve">: </w:t>
            </w:r>
          </w:p>
          <w:p w:rsidR="004551D8" w:rsidRPr="00A21AE7" w:rsidRDefault="004551D8" w:rsidP="0033457A">
            <w:pPr>
              <w:pStyle w:val="NoSpacing"/>
            </w:pPr>
          </w:p>
          <w:p w:rsidR="004551D8" w:rsidRPr="002F7125" w:rsidRDefault="004551D8" w:rsidP="0033457A">
            <w:pPr>
              <w:pStyle w:val="NoSpacing"/>
              <w:rPr>
                <w:rFonts w:cs="Arial"/>
                <w:b/>
                <w:lang w:val="en-US"/>
              </w:rPr>
            </w:pPr>
          </w:p>
        </w:tc>
      </w:tr>
      <w:tr w:rsidR="004551D8" w:rsidRPr="00B933C4" w:rsidTr="0033457A">
        <w:trPr>
          <w:tblCellSpacing w:w="28" w:type="dxa"/>
        </w:trPr>
        <w:tc>
          <w:tcPr>
            <w:tcW w:w="9843" w:type="dxa"/>
            <w:gridSpan w:val="3"/>
          </w:tcPr>
          <w:p w:rsidR="004551D8" w:rsidRPr="00E533F5" w:rsidRDefault="004551D8" w:rsidP="0033457A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>Summary other meetings attended (RCGP/BMA)</w:t>
            </w:r>
            <w:r w:rsidRPr="00E533F5">
              <w:rPr>
                <w:rFonts w:cs="Arial"/>
                <w:b/>
                <w:lang w:val="en-US"/>
              </w:rPr>
              <w:t xml:space="preserve">: </w:t>
            </w:r>
          </w:p>
          <w:p w:rsidR="004551D8" w:rsidRPr="00A21AE7" w:rsidRDefault="004551D8" w:rsidP="0033457A">
            <w:pPr>
              <w:pStyle w:val="NoSpacing"/>
            </w:pPr>
          </w:p>
          <w:p w:rsidR="004551D8" w:rsidRPr="002F7125" w:rsidRDefault="004551D8" w:rsidP="0033457A">
            <w:pPr>
              <w:spacing w:after="100"/>
              <w:rPr>
                <w:rFonts w:cs="Arial"/>
                <w:b/>
              </w:rPr>
            </w:pPr>
          </w:p>
        </w:tc>
      </w:tr>
      <w:tr w:rsidR="004551D8" w:rsidRPr="00B933C4" w:rsidTr="0033457A">
        <w:trPr>
          <w:tblCellSpacing w:w="28" w:type="dxa"/>
        </w:trPr>
        <w:tc>
          <w:tcPr>
            <w:tcW w:w="9843" w:type="dxa"/>
            <w:gridSpan w:val="3"/>
          </w:tcPr>
          <w:p w:rsidR="004551D8" w:rsidRPr="00E533F5" w:rsidRDefault="004551D8" w:rsidP="0033457A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>Any action points to be followed up by committee/HEE</w:t>
            </w:r>
            <w:r w:rsidRPr="00E533F5">
              <w:rPr>
                <w:rFonts w:cs="Arial"/>
                <w:b/>
                <w:lang w:val="en-US"/>
              </w:rPr>
              <w:t xml:space="preserve">: </w:t>
            </w:r>
          </w:p>
          <w:p w:rsidR="004551D8" w:rsidRPr="00A21AE7" w:rsidRDefault="004551D8" w:rsidP="0033457A">
            <w:pPr>
              <w:pStyle w:val="NoSpacing"/>
            </w:pPr>
          </w:p>
          <w:p w:rsidR="004551D8" w:rsidRPr="002F7125" w:rsidRDefault="004551D8" w:rsidP="0033457A">
            <w:pPr>
              <w:spacing w:after="100"/>
              <w:rPr>
                <w:rFonts w:cs="Arial"/>
              </w:rPr>
            </w:pPr>
          </w:p>
        </w:tc>
      </w:tr>
      <w:tr w:rsidR="004551D8" w:rsidRPr="00B933C4" w:rsidTr="0033457A">
        <w:trPr>
          <w:tblCellSpacing w:w="28" w:type="dxa"/>
        </w:trPr>
        <w:tc>
          <w:tcPr>
            <w:tcW w:w="9843" w:type="dxa"/>
            <w:gridSpan w:val="3"/>
          </w:tcPr>
          <w:p w:rsidR="004551D8" w:rsidRDefault="004551D8" w:rsidP="0033457A">
            <w:pPr>
              <w:pStyle w:val="NoSpacing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AOB</w:t>
            </w:r>
            <w:r w:rsidRPr="0056344C">
              <w:rPr>
                <w:rFonts w:cs="Arial"/>
                <w:b/>
                <w:lang w:val="en-US"/>
              </w:rPr>
              <w:t xml:space="preserve">: </w:t>
            </w:r>
          </w:p>
          <w:p w:rsidR="004551D8" w:rsidRPr="00A21AE7" w:rsidRDefault="004551D8" w:rsidP="0033457A">
            <w:pPr>
              <w:pStyle w:val="NoSpacing"/>
            </w:pPr>
          </w:p>
          <w:p w:rsidR="004551D8" w:rsidRPr="0056344C" w:rsidRDefault="004551D8" w:rsidP="0033457A">
            <w:pPr>
              <w:pStyle w:val="NoSpacing"/>
              <w:rPr>
                <w:rFonts w:cs="Arial"/>
              </w:rPr>
            </w:pPr>
          </w:p>
        </w:tc>
      </w:tr>
    </w:tbl>
    <w:p w:rsidR="004551D8" w:rsidRDefault="004551D8" w:rsidP="004551D8">
      <w:pPr>
        <w:spacing w:after="100"/>
        <w:rPr>
          <w:rFonts w:cs="Arial"/>
        </w:rPr>
      </w:pPr>
    </w:p>
    <w:p w:rsidR="004551D8" w:rsidRDefault="004551D8" w:rsidP="004551D8">
      <w:pPr>
        <w:spacing w:after="100"/>
        <w:rPr>
          <w:rFonts w:cs="Arial"/>
        </w:rPr>
      </w:pPr>
      <w:r>
        <w:rPr>
          <w:rFonts w:cs="Arial"/>
        </w:rPr>
        <w:t xml:space="preserve">When complete, please email your report to </w:t>
      </w:r>
      <w:hyperlink r:id="rId7" w:history="1">
        <w:r w:rsidRPr="00C2654D">
          <w:rPr>
            <w:rStyle w:val="Hyperlink"/>
            <w:rFonts w:cs="Arial"/>
          </w:rPr>
          <w:t>jemma.waugh@southwest.hee.nhs.uk</w:t>
        </w:r>
      </w:hyperlink>
      <w:r>
        <w:rPr>
          <w:rFonts w:cs="Arial"/>
        </w:rPr>
        <w:tab/>
        <w:t xml:space="preserve"> </w:t>
      </w:r>
    </w:p>
    <w:p w:rsidR="00B44E00" w:rsidRDefault="00B44E00"/>
    <w:sectPr w:rsidR="00B44E0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D8" w:rsidRDefault="004551D8" w:rsidP="004551D8">
      <w:pPr>
        <w:spacing w:after="0" w:line="240" w:lineRule="auto"/>
      </w:pPr>
      <w:r>
        <w:separator/>
      </w:r>
    </w:p>
  </w:endnote>
  <w:endnote w:type="continuationSeparator" w:id="0">
    <w:p w:rsidR="004551D8" w:rsidRDefault="004551D8" w:rsidP="0045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D8" w:rsidRDefault="004551D8" w:rsidP="004551D8">
      <w:pPr>
        <w:spacing w:after="0" w:line="240" w:lineRule="auto"/>
      </w:pPr>
      <w:r>
        <w:separator/>
      </w:r>
    </w:p>
  </w:footnote>
  <w:footnote w:type="continuationSeparator" w:id="0">
    <w:p w:rsidR="004551D8" w:rsidRDefault="004551D8" w:rsidP="00455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1D8" w:rsidRDefault="004551D8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4632960</wp:posOffset>
          </wp:positionH>
          <wp:positionV relativeFrom="page">
            <wp:posOffset>107950</wp:posOffset>
          </wp:positionV>
          <wp:extent cx="2788920" cy="652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8"/>
    <w:rsid w:val="004551D8"/>
    <w:rsid w:val="00572DC8"/>
    <w:rsid w:val="00B4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D8"/>
    <w:rPr>
      <w:rFonts w:ascii="Arial" w:eastAsia="Arial" w:hAnsi="Arial" w:cs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551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5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D8"/>
    <w:rPr>
      <w:rFonts w:ascii="Arial" w:eastAsia="Arial" w:hAnsi="Arial" w:cs="Times New Roman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55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1D8"/>
    <w:rPr>
      <w:rFonts w:ascii="Arial" w:eastAsia="Arial" w:hAnsi="Arial" w:cs="Times New Roman"/>
      <w:sz w:val="24"/>
      <w:lang w:bidi="en-US"/>
    </w:rPr>
  </w:style>
  <w:style w:type="character" w:styleId="Hyperlink">
    <w:name w:val="Hyperlink"/>
    <w:basedOn w:val="DefaultParagraphFont"/>
    <w:uiPriority w:val="99"/>
    <w:unhideWhenUsed/>
    <w:rsid w:val="004551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D8"/>
    <w:rPr>
      <w:rFonts w:ascii="Arial" w:eastAsia="Arial" w:hAnsi="Arial" w:cs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551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5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D8"/>
    <w:rPr>
      <w:rFonts w:ascii="Arial" w:eastAsia="Arial" w:hAnsi="Arial" w:cs="Times New Roman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55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1D8"/>
    <w:rPr>
      <w:rFonts w:ascii="Arial" w:eastAsia="Arial" w:hAnsi="Arial" w:cs="Times New Roman"/>
      <w:sz w:val="24"/>
      <w:lang w:bidi="en-US"/>
    </w:rPr>
  </w:style>
  <w:style w:type="character" w:styleId="Hyperlink">
    <w:name w:val="Hyperlink"/>
    <w:basedOn w:val="DefaultParagraphFont"/>
    <w:uiPriority w:val="99"/>
    <w:unhideWhenUsed/>
    <w:rsid w:val="00455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mma.waugh@southwest.hee.nhs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LETB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Jemma Waugh (Health Education England)</dc:creator>
  <cp:lastModifiedBy>Dee Holley (Health Education South West)</cp:lastModifiedBy>
  <cp:revision>2</cp:revision>
  <dcterms:created xsi:type="dcterms:W3CDTF">2016-05-16T09:36:00Z</dcterms:created>
  <dcterms:modified xsi:type="dcterms:W3CDTF">2016-05-16T09:36:00Z</dcterms:modified>
</cp:coreProperties>
</file>